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1F21">
        <w:rPr>
          <w:rFonts w:ascii="Arial" w:hAnsi="Arial" w:cs="Arial"/>
          <w:b/>
          <w:sz w:val="20"/>
          <w:szCs w:val="20"/>
        </w:rPr>
        <w:t>REGULAMN KROŚNIEŃSKIEJ RADY SENIORÓW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Postanowienie ogólne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Krośnieńska Rada Seniorów, zwana dalej „Radą”, jest przedstawicielstwem organizacji reprezentujących środowiska seniorów, emerytów, rencistów oraz instytucji realizujących na ich rzecz zadania.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Rada jest organem doradczym Burmistrza Krosna Odrzańskiego, stanowiącym forum współdziałania w różnych strefach życia seniorów.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</w:p>
    <w:p w:rsidR="00BC7384" w:rsidRPr="001171F9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71F9">
        <w:rPr>
          <w:rFonts w:ascii="Arial" w:hAnsi="Arial" w:cs="Arial"/>
          <w:sz w:val="20"/>
          <w:szCs w:val="20"/>
        </w:rPr>
        <w:t>Siedzibą Rady jest miasto Krosno Odrzańskie</w:t>
      </w:r>
      <w:r>
        <w:rPr>
          <w:rFonts w:ascii="Arial" w:hAnsi="Arial" w:cs="Arial"/>
          <w:sz w:val="20"/>
          <w:szCs w:val="20"/>
        </w:rPr>
        <w:t>.</w:t>
      </w:r>
    </w:p>
    <w:p w:rsidR="00BC7384" w:rsidRDefault="00BC7384" w:rsidP="00BC738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Organizację i zasady funkcjonowania Rady określa niniejszy regulamin.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zadań Rady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działania Rady jest integracja i wspieranie środowiska seniorów oraz reprezentowanie zbiorowych interesów tych osób na zewnątrz.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Rady należy w szczególności:</w:t>
      </w:r>
    </w:p>
    <w:p w:rsidR="00BC7384" w:rsidRDefault="00BC7384" w:rsidP="00BC738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inicjowanie przedsięwzięć zmierzających do integracji społecznej seniorów oraz do pełnego zaspokajania potrzeb tej grupy społecznej,</w:t>
      </w:r>
    </w:p>
    <w:p w:rsidR="00BC7384" w:rsidRDefault="00BC7384" w:rsidP="00BC738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zmierzających do wykorzystania potencjału i czasu ludzi starszych       na rzecz inicjatyw środowiskowych, w tym w zakresie kultury i edukacji,</w:t>
      </w:r>
    </w:p>
    <w:p w:rsidR="00BC7384" w:rsidRDefault="00BC7384" w:rsidP="00BC738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opinii, formułowanie wniosków służących rozwojowi działalności na rzecz seniorów,</w:t>
      </w:r>
    </w:p>
    <w:p w:rsidR="00BC7384" w:rsidRDefault="00BC7384" w:rsidP="00BC738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 propozycji w zakresie ustalania priorytetów zadań w perspektywie krótko           i długoterminowych działań na rzecz seniorów,</w:t>
      </w:r>
    </w:p>
    <w:p w:rsidR="00BC7384" w:rsidRDefault="00BC7384" w:rsidP="00BC738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doradztwo w zakresie zabezpieczenia społecznego, opieki zdrowotnej, pomocy socjalnej          i usług opiekuńczych,</w:t>
      </w:r>
    </w:p>
    <w:p w:rsidR="00BC7384" w:rsidRDefault="00BC7384" w:rsidP="00BC738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organizacjami i instytucjami, które zajmują się problemami osób starszych,</w:t>
      </w:r>
    </w:p>
    <w:p w:rsidR="00BC7384" w:rsidRPr="00A523F6" w:rsidRDefault="00BC7384" w:rsidP="00BC738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przedstawianie Burmistrzowi Krosna Odrzańskiego wniosków i sprawozdań z działalności Rady.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III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Organy i tryb pracy Rady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6.</w:t>
      </w:r>
    </w:p>
    <w:p w:rsidR="00BC7384" w:rsidRDefault="00BC7384" w:rsidP="00BC7384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Kadencja Rady trwa 2 lata.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skład Rady wchodzą członkowie powoływani przez Burmistrza Krosna Odrzańskiego, spośród:</w:t>
      </w:r>
    </w:p>
    <w:p w:rsidR="00BC7384" w:rsidRDefault="00BC7384" w:rsidP="00BC738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3 – 7 przedstawicieli organizacji pozarządowych zrzeszających osoby starsze                      i działających na ich rzecz,</w:t>
      </w:r>
    </w:p>
    <w:p w:rsidR="00BC7384" w:rsidRDefault="00BC7384" w:rsidP="00BC738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przedstawiciel Burmistrza Krosna Odrzańskiego,</w:t>
      </w:r>
    </w:p>
    <w:p w:rsidR="00BC7384" w:rsidRDefault="00BC7384" w:rsidP="00BC738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przedstawiciel Ośrodka Pomocy Społecznej w Krośnie Odrzańskim.</w:t>
      </w:r>
    </w:p>
    <w:p w:rsidR="00BC7384" w:rsidRPr="00A523F6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Członkowie Rady pełnią funkcje społecznie.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7.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1.Rada wybiera ze swojego grona Przewodniczącego i Sekretarza bezwzględną większością głosów w obecności co najmniej połowy składu Rady.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Odwołanie osoby pełniącej funkcję, o której mowa w ust. 1, następuje w trybie określonym dla jej powołania, na wniosek tej osoby lub co najmniej trzech członków Rady.</w:t>
      </w:r>
    </w:p>
    <w:p w:rsidR="00BC7384" w:rsidRDefault="00BC7384" w:rsidP="00BC7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431A9">
        <w:rPr>
          <w:rFonts w:ascii="Arial" w:hAnsi="Arial" w:cs="Arial"/>
          <w:sz w:val="20"/>
          <w:szCs w:val="20"/>
          <w:lang w:eastAsia="pl-PL"/>
        </w:rPr>
        <w:t xml:space="preserve">Burmistrz może </w:t>
      </w:r>
      <w:r>
        <w:rPr>
          <w:rFonts w:ascii="Arial" w:hAnsi="Arial" w:cs="Arial"/>
          <w:sz w:val="20"/>
          <w:szCs w:val="20"/>
          <w:lang w:eastAsia="pl-PL"/>
        </w:rPr>
        <w:t xml:space="preserve">zmienić skład Rady lub </w:t>
      </w:r>
      <w:r w:rsidRPr="005431A9">
        <w:rPr>
          <w:rFonts w:ascii="Arial" w:hAnsi="Arial" w:cs="Arial"/>
          <w:sz w:val="20"/>
          <w:szCs w:val="20"/>
          <w:lang w:eastAsia="pl-PL"/>
        </w:rPr>
        <w:t xml:space="preserve">odwołać członka Rady </w:t>
      </w:r>
      <w:r>
        <w:rPr>
          <w:rFonts w:ascii="Arial" w:hAnsi="Arial" w:cs="Arial"/>
          <w:sz w:val="20"/>
          <w:szCs w:val="20"/>
          <w:lang w:eastAsia="pl-PL"/>
        </w:rPr>
        <w:t xml:space="preserve">w każdej chwili </w:t>
      </w:r>
      <w:r w:rsidRPr="005431A9">
        <w:rPr>
          <w:rFonts w:ascii="Arial" w:hAnsi="Arial" w:cs="Arial"/>
          <w:sz w:val="20"/>
          <w:szCs w:val="20"/>
          <w:lang w:eastAsia="pl-PL"/>
        </w:rPr>
        <w:t xml:space="preserve">przed upływem kadencji </w:t>
      </w:r>
      <w:r>
        <w:rPr>
          <w:rFonts w:ascii="Arial" w:hAnsi="Arial" w:cs="Arial"/>
          <w:sz w:val="20"/>
          <w:szCs w:val="20"/>
          <w:lang w:eastAsia="pl-PL"/>
        </w:rPr>
        <w:t xml:space="preserve">z własnej inicjatywy, </w:t>
      </w:r>
      <w:r w:rsidRPr="005431A9">
        <w:rPr>
          <w:rFonts w:ascii="Arial" w:hAnsi="Arial" w:cs="Arial"/>
          <w:sz w:val="20"/>
          <w:szCs w:val="20"/>
          <w:lang w:eastAsia="pl-PL"/>
        </w:rPr>
        <w:t>na wniosek samego</w:t>
      </w:r>
      <w:r>
        <w:rPr>
          <w:rFonts w:ascii="Arial" w:hAnsi="Arial" w:cs="Arial"/>
          <w:sz w:val="20"/>
          <w:szCs w:val="20"/>
          <w:lang w:eastAsia="pl-PL"/>
        </w:rPr>
        <w:t xml:space="preserve"> członka lub na wniosek Rady. </w:t>
      </w:r>
    </w:p>
    <w:p w:rsidR="00BC7384" w:rsidRDefault="00BC7384" w:rsidP="00BC7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Przewodniczący Rady kieruje pracami i reprezentuje na zewnątrz, a w szczególności: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ustala termin posiedzenia i porządek obrad,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zwołuje posiedzenia,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prowadzi obrady,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reprezentuje Radę w kontaktach z innymi podmiotami,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zaprasza na posiedzenia Rady przedstawicieli organizacji i instytucji, które nie mają swojej reprezentacji w Radzie.</w:t>
      </w:r>
    </w:p>
    <w:p w:rsidR="00BC7384" w:rsidRPr="007C6E93" w:rsidRDefault="00BC7384" w:rsidP="00BC738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</w:t>
      </w:r>
    </w:p>
    <w:p w:rsidR="00BC7384" w:rsidRPr="009B0BF8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Rada pracuje na posiedzeniach.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Posiedzenia Rady odbywają się wg potrzeb, co najmniej raz na kwartał, a z udziałem Burmistrza Krosna Odrzańskiego – nie rzadziej niż raz w roku. 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Posiedzenie Rady uważa się za ważne, gdy uczestniczy w nim co najmniej połowa członków Rady.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Członkowie Rady powiadamiani są o planowanym posiedzeniu i porządku obrad, na co najmniej     14 dni przed terminem. Wraz z zawiadomieniem doręczane są materiały na posiedzenie. 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Powiadomienie może odbywać się drogą pocztową, faksową, lub elektroniczną. Powiadomienie dokonuje się na adres wskazany przez każdego z członków Rady.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 szczególnie uzasadnionych przypadkach termin, określony w ust. 4 może ulec skróceniu.</w:t>
      </w:r>
    </w:p>
    <w:p w:rsidR="00BC7384" w:rsidRDefault="00BC7384" w:rsidP="00BC738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 przebiegu posiedzenia Rady sporządza się protokół, który powinien zawierać: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kolejny numer, datę i miejsce posiedzenia,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imiona i nazwiska osób obecnych na posiedzeniu,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porządek obrad,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streszczenie referowanych spraw oraz oświadczenia złożone do protokołu,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uchwały, sprzeciwy do uchwał oraz wnioski spisane w pełnym brzmieniu,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wyniki głosowania.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Protokół podpisuje Przewodniczący i protokolant.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Do protokołu załącza się listę obecności na posiedzeniu. </w:t>
      </w:r>
    </w:p>
    <w:p w:rsidR="00BC7384" w:rsidRPr="00C760FE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Protokoły posiedzeń, listy obecności i inna dokumentacja Rady przechowywana jest w Urzędzie Miasta w Krośnie Odrzańskim.</w:t>
      </w:r>
    </w:p>
    <w:p w:rsidR="00BC7384" w:rsidRDefault="00BC7384" w:rsidP="00BC738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Rada wyraża swoje stanowisko w formie uchwały.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Uchwały zapadają zwykła większością głosów w obecności co najmniej połowy składu Rady.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przypadku równej liczby głosów decyduje głos Przewodniczącego.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Głosowanie jest jawne. 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korzysta z pomieszczeń, urządzeń i materiałów Urzędu Miasta Krosna Odrzańskiego. </w:t>
      </w:r>
    </w:p>
    <w:p w:rsidR="00BC7384" w:rsidRPr="00352D32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IV</w:t>
      </w: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BC7384" w:rsidRPr="00A523F6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 niniejszego regulaminu dokonuje się w trybie przewidzianym dla jego nadania.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 Rady wykonują swoje czynności osobiście.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384" w:rsidRDefault="00BC7384" w:rsidP="00BC7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15.</w:t>
      </w:r>
    </w:p>
    <w:p w:rsidR="00BC7384" w:rsidRDefault="00BC7384" w:rsidP="00BC73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wchodzi w życie z dniem przyjęcia.</w:t>
      </w:r>
    </w:p>
    <w:p w:rsidR="00B62ACA" w:rsidRDefault="00B62ACA"/>
    <w:sectPr w:rsidR="00B6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C01"/>
    <w:multiLevelType w:val="hybridMultilevel"/>
    <w:tmpl w:val="5FDE5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15BC"/>
    <w:multiLevelType w:val="hybridMultilevel"/>
    <w:tmpl w:val="37AAE476"/>
    <w:lvl w:ilvl="0" w:tplc="CBFE5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4"/>
    <w:rsid w:val="00B62ACA"/>
    <w:rsid w:val="00B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</cp:revision>
  <dcterms:created xsi:type="dcterms:W3CDTF">2014-02-20T10:45:00Z</dcterms:created>
  <dcterms:modified xsi:type="dcterms:W3CDTF">2014-02-20T10:46:00Z</dcterms:modified>
</cp:coreProperties>
</file>